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C63F7" w14:textId="77777777" w:rsidR="00EA3BD0" w:rsidRDefault="00EA3BD0" w:rsidP="00EA3BD0">
      <w:pPr>
        <w:jc w:val="center"/>
        <w:rPr>
          <w:sz w:val="24"/>
          <w:szCs w:val="24"/>
        </w:rPr>
      </w:pPr>
      <w:r>
        <w:rPr>
          <w:sz w:val="24"/>
          <w:szCs w:val="24"/>
        </w:rPr>
        <w:t>SMS Privacy Policy</w:t>
      </w:r>
    </w:p>
    <w:p w14:paraId="4DF3C343" w14:textId="77777777" w:rsidR="00EA3BD0" w:rsidRDefault="00EA3BD0" w:rsidP="00EA3BD0">
      <w:pPr>
        <w:rPr>
          <w:sz w:val="24"/>
          <w:szCs w:val="24"/>
        </w:rPr>
      </w:pPr>
      <w:r>
        <w:rPr>
          <w:sz w:val="24"/>
          <w:szCs w:val="24"/>
        </w:rPr>
        <w:t>Effective Date: November 25, 2024</w:t>
      </w:r>
    </w:p>
    <w:p w14:paraId="1B96B496" w14:textId="60E8BD5B" w:rsidR="00EA3BD0" w:rsidRPr="00F00EAB" w:rsidRDefault="00EA3BD0" w:rsidP="00EA3BD0">
      <w:pPr>
        <w:rPr>
          <w:i/>
          <w:iCs/>
          <w:sz w:val="24"/>
          <w:szCs w:val="24"/>
        </w:rPr>
      </w:pPr>
      <w:r w:rsidRPr="00F00EAB">
        <w:rPr>
          <w:i/>
          <w:iCs/>
          <w:sz w:val="24"/>
          <w:szCs w:val="24"/>
        </w:rPr>
        <w:t xml:space="preserve">Note: This Policy is for SMS communication only – it does not supersede our </w:t>
      </w:r>
      <w:r w:rsidR="00F72F56">
        <w:rPr>
          <w:i/>
          <w:iCs/>
          <w:sz w:val="24"/>
          <w:szCs w:val="24"/>
        </w:rPr>
        <w:t xml:space="preserve">general Notice of </w:t>
      </w:r>
      <w:r w:rsidRPr="00F00EAB">
        <w:rPr>
          <w:i/>
          <w:iCs/>
          <w:sz w:val="24"/>
          <w:szCs w:val="24"/>
        </w:rPr>
        <w:t xml:space="preserve">Privacy </w:t>
      </w:r>
      <w:r w:rsidR="00F72F56">
        <w:rPr>
          <w:i/>
          <w:iCs/>
          <w:sz w:val="24"/>
          <w:szCs w:val="24"/>
        </w:rPr>
        <w:t>Practices</w:t>
      </w:r>
      <w:r w:rsidRPr="00F00EAB">
        <w:rPr>
          <w:i/>
          <w:iCs/>
          <w:sz w:val="24"/>
          <w:szCs w:val="24"/>
        </w:rPr>
        <w:t>.</w:t>
      </w:r>
    </w:p>
    <w:p w14:paraId="7F9AB0C3" w14:textId="77777777" w:rsidR="00EA3BD0" w:rsidRDefault="00EA3BD0" w:rsidP="00EA3BD0">
      <w:pPr>
        <w:rPr>
          <w:sz w:val="24"/>
          <w:szCs w:val="24"/>
        </w:rPr>
      </w:pPr>
      <w:r w:rsidRPr="00AE3F6D">
        <w:rPr>
          <w:sz w:val="24"/>
          <w:szCs w:val="24"/>
        </w:rPr>
        <w:t>Norman B Gaylis MD PA dba Arthritis &amp; Rheumatic Disease Specialties/AARDSII Physical Therapy/ Musculoskeletal Medicine South Florida/ Infusion &amp; Immunotherapy of South Florida</w:t>
      </w:r>
      <w:r>
        <w:rPr>
          <w:sz w:val="24"/>
          <w:szCs w:val="24"/>
        </w:rPr>
        <w:t xml:space="preserve"> (“we”, “us”, “our”) is committed to protecting the privacy of our customers. This Privacy Policy outlines how we collect, use, disclose, and safeguard your personal information when you receive text messages from us. By subscribing to our text messaging service, you consent to the practices described in this policy. </w:t>
      </w:r>
    </w:p>
    <w:p w14:paraId="6C7C139C" w14:textId="77777777" w:rsidR="00EA3BD0" w:rsidRDefault="00EA3BD0" w:rsidP="00EA3BD0">
      <w:pPr>
        <w:pStyle w:val="ListParagraph"/>
        <w:numPr>
          <w:ilvl w:val="0"/>
          <w:numId w:val="1"/>
        </w:numPr>
        <w:ind w:left="360"/>
        <w:rPr>
          <w:sz w:val="24"/>
          <w:szCs w:val="24"/>
        </w:rPr>
      </w:pPr>
      <w:r>
        <w:rPr>
          <w:sz w:val="24"/>
          <w:szCs w:val="24"/>
        </w:rPr>
        <w:t>Information We Collect:</w:t>
      </w:r>
    </w:p>
    <w:p w14:paraId="6F0941BA" w14:textId="77777777" w:rsidR="00EA3BD0" w:rsidRDefault="00EA3BD0" w:rsidP="00EA3BD0">
      <w:pPr>
        <w:pStyle w:val="ListParagraph"/>
        <w:numPr>
          <w:ilvl w:val="1"/>
          <w:numId w:val="1"/>
        </w:numPr>
        <w:ind w:left="1080"/>
        <w:rPr>
          <w:sz w:val="24"/>
          <w:szCs w:val="24"/>
        </w:rPr>
      </w:pPr>
      <w:r>
        <w:rPr>
          <w:sz w:val="24"/>
          <w:szCs w:val="24"/>
        </w:rPr>
        <w:t>We may collect the following types of information when you subscribe to our text messaging service:</w:t>
      </w:r>
    </w:p>
    <w:p w14:paraId="512B78BA" w14:textId="77777777" w:rsidR="00EA3BD0" w:rsidRDefault="00EA3BD0" w:rsidP="00EA3BD0">
      <w:pPr>
        <w:pStyle w:val="ListParagraph"/>
        <w:numPr>
          <w:ilvl w:val="2"/>
          <w:numId w:val="1"/>
        </w:numPr>
        <w:ind w:left="1800"/>
        <w:rPr>
          <w:sz w:val="24"/>
          <w:szCs w:val="24"/>
        </w:rPr>
      </w:pPr>
      <w:r>
        <w:rPr>
          <w:sz w:val="24"/>
          <w:szCs w:val="24"/>
        </w:rPr>
        <w:t>Phone number: we collect your mobile phone number to send you text messages.</w:t>
      </w:r>
    </w:p>
    <w:p w14:paraId="0BC350AA" w14:textId="77777777" w:rsidR="00EA3BD0" w:rsidRDefault="00EA3BD0" w:rsidP="00EA3BD0">
      <w:pPr>
        <w:pStyle w:val="ListParagraph"/>
        <w:numPr>
          <w:ilvl w:val="2"/>
          <w:numId w:val="1"/>
        </w:numPr>
        <w:ind w:left="1800"/>
        <w:rPr>
          <w:sz w:val="24"/>
          <w:szCs w:val="24"/>
        </w:rPr>
      </w:pPr>
      <w:r>
        <w:rPr>
          <w:sz w:val="24"/>
          <w:szCs w:val="24"/>
        </w:rPr>
        <w:t xml:space="preserve">Message Content: We collect the content of the messages you send and receive from us. </w:t>
      </w:r>
    </w:p>
    <w:p w14:paraId="5EFA3C1C" w14:textId="77777777" w:rsidR="00EA3BD0" w:rsidRDefault="00EA3BD0" w:rsidP="00EA3BD0">
      <w:pPr>
        <w:pStyle w:val="ListParagraph"/>
        <w:numPr>
          <w:ilvl w:val="2"/>
          <w:numId w:val="1"/>
        </w:numPr>
        <w:ind w:left="1800"/>
        <w:rPr>
          <w:sz w:val="24"/>
          <w:szCs w:val="24"/>
        </w:rPr>
      </w:pPr>
      <w:r>
        <w:rPr>
          <w:sz w:val="24"/>
          <w:szCs w:val="24"/>
        </w:rPr>
        <w:t xml:space="preserve">Opt-In Information: If you opt to receive text messages from us, we will store your consent information. </w:t>
      </w:r>
    </w:p>
    <w:p w14:paraId="40E0DA69" w14:textId="77777777" w:rsidR="00EA3BD0" w:rsidRDefault="00EA3BD0" w:rsidP="00EA3BD0">
      <w:pPr>
        <w:pStyle w:val="ListParagraph"/>
        <w:numPr>
          <w:ilvl w:val="0"/>
          <w:numId w:val="1"/>
        </w:numPr>
        <w:ind w:left="360"/>
        <w:rPr>
          <w:sz w:val="24"/>
          <w:szCs w:val="24"/>
        </w:rPr>
      </w:pPr>
      <w:r>
        <w:rPr>
          <w:sz w:val="24"/>
          <w:szCs w:val="24"/>
        </w:rPr>
        <w:t>Use of Your Information:</w:t>
      </w:r>
    </w:p>
    <w:p w14:paraId="0D27B8A0" w14:textId="77777777" w:rsidR="00EA3BD0" w:rsidRDefault="00EA3BD0" w:rsidP="00EA3BD0">
      <w:pPr>
        <w:pStyle w:val="ListParagraph"/>
        <w:numPr>
          <w:ilvl w:val="1"/>
          <w:numId w:val="1"/>
        </w:numPr>
        <w:ind w:left="1080"/>
        <w:rPr>
          <w:sz w:val="24"/>
          <w:szCs w:val="24"/>
        </w:rPr>
      </w:pPr>
      <w:r>
        <w:rPr>
          <w:sz w:val="24"/>
          <w:szCs w:val="24"/>
        </w:rPr>
        <w:t>We use the information we collect to:</w:t>
      </w:r>
    </w:p>
    <w:p w14:paraId="47E29ABB" w14:textId="77777777" w:rsidR="00EA3BD0" w:rsidRDefault="00EA3BD0" w:rsidP="00EA3BD0">
      <w:pPr>
        <w:pStyle w:val="ListParagraph"/>
        <w:numPr>
          <w:ilvl w:val="2"/>
          <w:numId w:val="1"/>
        </w:numPr>
        <w:ind w:left="1800"/>
        <w:rPr>
          <w:sz w:val="24"/>
          <w:szCs w:val="24"/>
        </w:rPr>
      </w:pPr>
      <w:r>
        <w:rPr>
          <w:sz w:val="24"/>
          <w:szCs w:val="24"/>
        </w:rPr>
        <w:t>Send you text messages related to Norman B Gaylis MD PA’s products, services, promotions, and updates.</w:t>
      </w:r>
    </w:p>
    <w:p w14:paraId="5B56D225" w14:textId="77777777" w:rsidR="00EA3BD0" w:rsidRDefault="00EA3BD0" w:rsidP="00EA3BD0">
      <w:pPr>
        <w:pStyle w:val="ListParagraph"/>
        <w:numPr>
          <w:ilvl w:val="2"/>
          <w:numId w:val="1"/>
        </w:numPr>
        <w:ind w:left="1800"/>
        <w:rPr>
          <w:sz w:val="24"/>
          <w:szCs w:val="24"/>
        </w:rPr>
      </w:pPr>
      <w:r>
        <w:rPr>
          <w:sz w:val="24"/>
          <w:szCs w:val="24"/>
        </w:rPr>
        <w:t>Communicate with you for customer service and support.</w:t>
      </w:r>
    </w:p>
    <w:p w14:paraId="2CC8C9F5" w14:textId="77777777" w:rsidR="00EA3BD0" w:rsidRDefault="00EA3BD0" w:rsidP="00EA3BD0">
      <w:pPr>
        <w:pStyle w:val="ListParagraph"/>
        <w:numPr>
          <w:ilvl w:val="2"/>
          <w:numId w:val="1"/>
        </w:numPr>
        <w:ind w:left="1800"/>
        <w:rPr>
          <w:sz w:val="24"/>
          <w:szCs w:val="24"/>
        </w:rPr>
      </w:pPr>
      <w:r>
        <w:rPr>
          <w:sz w:val="24"/>
          <w:szCs w:val="24"/>
        </w:rPr>
        <w:t>Improve our services and communications.</w:t>
      </w:r>
    </w:p>
    <w:p w14:paraId="2DF880CA" w14:textId="77777777" w:rsidR="00EA3BD0" w:rsidRDefault="00EA3BD0" w:rsidP="00EA3BD0">
      <w:pPr>
        <w:pStyle w:val="ListParagraph"/>
        <w:numPr>
          <w:ilvl w:val="2"/>
          <w:numId w:val="1"/>
        </w:numPr>
        <w:ind w:left="1800"/>
        <w:rPr>
          <w:sz w:val="24"/>
          <w:szCs w:val="24"/>
        </w:rPr>
      </w:pPr>
      <w:r>
        <w:rPr>
          <w:sz w:val="24"/>
          <w:szCs w:val="24"/>
        </w:rPr>
        <w:t>Ensure compliance with applicable laws and regulations.</w:t>
      </w:r>
    </w:p>
    <w:p w14:paraId="3171957B" w14:textId="77777777" w:rsidR="00EA3BD0" w:rsidRDefault="00EA3BD0" w:rsidP="00EA3BD0">
      <w:pPr>
        <w:pStyle w:val="ListParagraph"/>
        <w:numPr>
          <w:ilvl w:val="0"/>
          <w:numId w:val="1"/>
        </w:numPr>
        <w:ind w:left="360"/>
        <w:rPr>
          <w:sz w:val="24"/>
          <w:szCs w:val="24"/>
        </w:rPr>
      </w:pPr>
      <w:r>
        <w:rPr>
          <w:sz w:val="24"/>
          <w:szCs w:val="24"/>
        </w:rPr>
        <w:t>Sharing Your Information</w:t>
      </w:r>
    </w:p>
    <w:p w14:paraId="6D807030" w14:textId="77777777" w:rsidR="00EA3BD0" w:rsidRDefault="00EA3BD0" w:rsidP="00EA3BD0">
      <w:pPr>
        <w:pStyle w:val="ListParagraph"/>
        <w:numPr>
          <w:ilvl w:val="1"/>
          <w:numId w:val="1"/>
        </w:numPr>
        <w:ind w:left="1080"/>
        <w:rPr>
          <w:sz w:val="24"/>
          <w:szCs w:val="24"/>
        </w:rPr>
      </w:pPr>
      <w:r>
        <w:rPr>
          <w:sz w:val="24"/>
          <w:szCs w:val="24"/>
        </w:rPr>
        <w:t>We do not share personal information with third parties, except in the following circumstances:</w:t>
      </w:r>
    </w:p>
    <w:p w14:paraId="735CDFD7" w14:textId="77777777" w:rsidR="00EA3BD0" w:rsidRDefault="00EA3BD0" w:rsidP="00EA3BD0">
      <w:pPr>
        <w:pStyle w:val="ListParagraph"/>
        <w:numPr>
          <w:ilvl w:val="2"/>
          <w:numId w:val="1"/>
        </w:numPr>
        <w:ind w:left="1800"/>
        <w:rPr>
          <w:sz w:val="24"/>
          <w:szCs w:val="24"/>
        </w:rPr>
      </w:pPr>
      <w:r>
        <w:rPr>
          <w:sz w:val="24"/>
          <w:szCs w:val="24"/>
        </w:rPr>
        <w:t xml:space="preserve">When required by law, such as responding to a legal request, court order, or government agency request. </w:t>
      </w:r>
    </w:p>
    <w:p w14:paraId="4D04256E" w14:textId="77777777" w:rsidR="00EA3BD0" w:rsidRDefault="00EA3BD0" w:rsidP="00EA3BD0">
      <w:pPr>
        <w:pStyle w:val="ListParagraph"/>
        <w:numPr>
          <w:ilvl w:val="1"/>
          <w:numId w:val="1"/>
        </w:numPr>
        <w:ind w:left="1080"/>
        <w:rPr>
          <w:sz w:val="24"/>
          <w:szCs w:val="24"/>
        </w:rPr>
      </w:pPr>
      <w:r>
        <w:rPr>
          <w:sz w:val="24"/>
          <w:szCs w:val="24"/>
        </w:rPr>
        <w:t xml:space="preserve">No mobile information will be shared with third parties/affiliates for marketing/promotional purposes. All the above categories exclude text messaging originator opt-in data and consent; this information will not be shared with any third parties. </w:t>
      </w:r>
    </w:p>
    <w:p w14:paraId="331CBD36" w14:textId="77777777" w:rsidR="00EA3BD0" w:rsidRDefault="00EA3BD0" w:rsidP="00EA3BD0">
      <w:pPr>
        <w:pStyle w:val="ListParagraph"/>
        <w:numPr>
          <w:ilvl w:val="0"/>
          <w:numId w:val="1"/>
        </w:numPr>
        <w:ind w:left="360"/>
        <w:rPr>
          <w:sz w:val="24"/>
          <w:szCs w:val="24"/>
        </w:rPr>
      </w:pPr>
      <w:r>
        <w:rPr>
          <w:sz w:val="24"/>
          <w:szCs w:val="24"/>
        </w:rPr>
        <w:t>Data Security:</w:t>
      </w:r>
    </w:p>
    <w:p w14:paraId="709388B2" w14:textId="77777777" w:rsidR="00EA3BD0" w:rsidRDefault="00EA3BD0" w:rsidP="00EA3BD0">
      <w:pPr>
        <w:pStyle w:val="ListParagraph"/>
        <w:numPr>
          <w:ilvl w:val="1"/>
          <w:numId w:val="1"/>
        </w:numPr>
        <w:ind w:left="1080"/>
        <w:rPr>
          <w:sz w:val="24"/>
          <w:szCs w:val="24"/>
        </w:rPr>
      </w:pPr>
      <w:r>
        <w:rPr>
          <w:sz w:val="24"/>
          <w:szCs w:val="24"/>
        </w:rPr>
        <w:t xml:space="preserve">We implement reasonable and appropriate security measures to protect your personal information from unauthorized access, disclosure, alteration, or destruction. </w:t>
      </w:r>
    </w:p>
    <w:p w14:paraId="66F00AD3" w14:textId="77777777" w:rsidR="00EA3BD0" w:rsidRDefault="00EA3BD0" w:rsidP="00EA3BD0">
      <w:pPr>
        <w:pStyle w:val="ListParagraph"/>
        <w:numPr>
          <w:ilvl w:val="0"/>
          <w:numId w:val="1"/>
        </w:numPr>
        <w:ind w:left="360"/>
        <w:rPr>
          <w:sz w:val="24"/>
          <w:szCs w:val="24"/>
        </w:rPr>
      </w:pPr>
      <w:r>
        <w:rPr>
          <w:sz w:val="24"/>
          <w:szCs w:val="24"/>
        </w:rPr>
        <w:lastRenderedPageBreak/>
        <w:t>Opting Out:</w:t>
      </w:r>
    </w:p>
    <w:p w14:paraId="21DC2BBA" w14:textId="77777777" w:rsidR="00EA3BD0" w:rsidRDefault="00EA3BD0" w:rsidP="00EA3BD0">
      <w:pPr>
        <w:pStyle w:val="ListParagraph"/>
        <w:numPr>
          <w:ilvl w:val="1"/>
          <w:numId w:val="1"/>
        </w:numPr>
        <w:ind w:left="1080"/>
        <w:rPr>
          <w:sz w:val="24"/>
          <w:szCs w:val="24"/>
        </w:rPr>
      </w:pPr>
      <w:r>
        <w:rPr>
          <w:sz w:val="24"/>
          <w:szCs w:val="24"/>
        </w:rPr>
        <w:t xml:space="preserve">You have the right to opt out of receiving text messages from us at any time. To do so, reply with “STOP” to any message you receive from us. Once you opt out, you will no longer receive messages from us. </w:t>
      </w:r>
    </w:p>
    <w:p w14:paraId="168647B4" w14:textId="77777777" w:rsidR="00EA3BD0" w:rsidRDefault="00EA3BD0" w:rsidP="00EA3BD0">
      <w:pPr>
        <w:pStyle w:val="ListParagraph"/>
        <w:numPr>
          <w:ilvl w:val="0"/>
          <w:numId w:val="1"/>
        </w:numPr>
        <w:ind w:left="360"/>
        <w:rPr>
          <w:sz w:val="24"/>
          <w:szCs w:val="24"/>
        </w:rPr>
      </w:pPr>
      <w:r>
        <w:rPr>
          <w:sz w:val="24"/>
          <w:szCs w:val="24"/>
        </w:rPr>
        <w:t>Children’s Privacy</w:t>
      </w:r>
    </w:p>
    <w:p w14:paraId="387982A8" w14:textId="77777777" w:rsidR="00EA3BD0" w:rsidRDefault="00EA3BD0" w:rsidP="00EA3BD0">
      <w:pPr>
        <w:pStyle w:val="ListParagraph"/>
        <w:numPr>
          <w:ilvl w:val="1"/>
          <w:numId w:val="1"/>
        </w:numPr>
        <w:ind w:left="1080"/>
        <w:rPr>
          <w:sz w:val="24"/>
          <w:szCs w:val="24"/>
        </w:rPr>
      </w:pPr>
      <w:r>
        <w:rPr>
          <w:sz w:val="24"/>
          <w:szCs w:val="24"/>
        </w:rPr>
        <w:t xml:space="preserve">Our text messaging service is not intended for individuals under the age of 18. We do not knowingly collect personal information from individuals under 18 years of age. </w:t>
      </w:r>
    </w:p>
    <w:p w14:paraId="28963EB3" w14:textId="77777777" w:rsidR="00EA3BD0" w:rsidRDefault="00EA3BD0" w:rsidP="00EA3BD0">
      <w:pPr>
        <w:pStyle w:val="ListParagraph"/>
        <w:numPr>
          <w:ilvl w:val="0"/>
          <w:numId w:val="1"/>
        </w:numPr>
        <w:ind w:left="360"/>
        <w:rPr>
          <w:sz w:val="24"/>
          <w:szCs w:val="24"/>
        </w:rPr>
      </w:pPr>
      <w:r>
        <w:rPr>
          <w:sz w:val="24"/>
          <w:szCs w:val="24"/>
        </w:rPr>
        <w:t>Changes to this policy</w:t>
      </w:r>
    </w:p>
    <w:p w14:paraId="26F02070" w14:textId="77777777" w:rsidR="00EA3BD0" w:rsidRDefault="00EA3BD0" w:rsidP="00EA3BD0">
      <w:pPr>
        <w:pStyle w:val="ListParagraph"/>
        <w:numPr>
          <w:ilvl w:val="1"/>
          <w:numId w:val="1"/>
        </w:numPr>
        <w:ind w:left="1080"/>
        <w:rPr>
          <w:sz w:val="24"/>
          <w:szCs w:val="24"/>
        </w:rPr>
      </w:pPr>
      <w:r>
        <w:rPr>
          <w:sz w:val="24"/>
          <w:szCs w:val="24"/>
        </w:rPr>
        <w:t xml:space="preserve">We reserve the right to update or change this Privacy Policy. We will notify you of any changes via text message, email, or by posting a notice on our website. </w:t>
      </w:r>
    </w:p>
    <w:p w14:paraId="65192022" w14:textId="77777777" w:rsidR="00EA3BD0" w:rsidRDefault="00EA3BD0" w:rsidP="00EA3BD0">
      <w:pPr>
        <w:pStyle w:val="ListParagraph"/>
        <w:numPr>
          <w:ilvl w:val="0"/>
          <w:numId w:val="1"/>
        </w:numPr>
        <w:ind w:left="360"/>
        <w:rPr>
          <w:sz w:val="24"/>
          <w:szCs w:val="24"/>
        </w:rPr>
      </w:pPr>
      <w:r>
        <w:rPr>
          <w:sz w:val="24"/>
          <w:szCs w:val="24"/>
        </w:rPr>
        <w:t>Contact Us:</w:t>
      </w:r>
    </w:p>
    <w:p w14:paraId="0FF2A214" w14:textId="1A7AA68B" w:rsidR="00EA3BD0" w:rsidRDefault="00EA3BD0" w:rsidP="00EA3BD0">
      <w:pPr>
        <w:pStyle w:val="ListParagraph"/>
        <w:numPr>
          <w:ilvl w:val="1"/>
          <w:numId w:val="1"/>
        </w:numPr>
        <w:ind w:left="1080"/>
        <w:rPr>
          <w:sz w:val="24"/>
          <w:szCs w:val="24"/>
        </w:rPr>
      </w:pPr>
      <w:r>
        <w:rPr>
          <w:sz w:val="24"/>
          <w:szCs w:val="24"/>
        </w:rPr>
        <w:t>If you have any questions, concerns, or requests related to your personal information, please contact us at: Norman B Gaylis MD PA, 2801 NE 213</w:t>
      </w:r>
      <w:r w:rsidRPr="00B14CEB">
        <w:rPr>
          <w:sz w:val="24"/>
          <w:szCs w:val="24"/>
          <w:vertAlign w:val="superscript"/>
        </w:rPr>
        <w:t>th</w:t>
      </w:r>
      <w:r>
        <w:rPr>
          <w:sz w:val="24"/>
          <w:szCs w:val="24"/>
        </w:rPr>
        <w:t xml:space="preserve"> St, Ste 801, Aventura, FL 33180</w:t>
      </w:r>
      <w:r>
        <w:rPr>
          <w:sz w:val="24"/>
          <w:szCs w:val="24"/>
        </w:rPr>
        <w:t xml:space="preserve"> or 305-652-6676.</w:t>
      </w:r>
    </w:p>
    <w:p w14:paraId="6A40980E" w14:textId="77777777" w:rsidR="00EA3BD0" w:rsidRPr="00B14CEB" w:rsidRDefault="00EA3BD0" w:rsidP="00EA3BD0">
      <w:pPr>
        <w:ind w:left="-360"/>
        <w:rPr>
          <w:sz w:val="24"/>
          <w:szCs w:val="24"/>
        </w:rPr>
      </w:pPr>
      <w:r>
        <w:rPr>
          <w:sz w:val="24"/>
          <w:szCs w:val="24"/>
        </w:rPr>
        <w:t xml:space="preserve">Please review this Privacy Policy periodically to stay informed about how we protect your information. Your continued use of our text messaging service constitutes acceptance of any changes or updates to this policy. </w:t>
      </w:r>
    </w:p>
    <w:p w14:paraId="4B16332B" w14:textId="77777777" w:rsidR="00E25F71" w:rsidRDefault="00E25F71"/>
    <w:sectPr w:rsidR="00E25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31C96"/>
    <w:multiLevelType w:val="hybridMultilevel"/>
    <w:tmpl w:val="8930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38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D0"/>
    <w:rsid w:val="00884161"/>
    <w:rsid w:val="00992351"/>
    <w:rsid w:val="00BB24E1"/>
    <w:rsid w:val="00E25F71"/>
    <w:rsid w:val="00EA3BD0"/>
    <w:rsid w:val="00F7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32F8"/>
  <w15:chartTrackingRefBased/>
  <w15:docId w15:val="{7B755721-C9B0-400F-81AC-99093072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D0"/>
    <w:rPr>
      <w:kern w:val="0"/>
      <w14:ligatures w14:val="none"/>
    </w:rPr>
  </w:style>
  <w:style w:type="paragraph" w:styleId="Heading1">
    <w:name w:val="heading 1"/>
    <w:basedOn w:val="Normal"/>
    <w:next w:val="Normal"/>
    <w:link w:val="Heading1Char"/>
    <w:uiPriority w:val="9"/>
    <w:qFormat/>
    <w:rsid w:val="00EA3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B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B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B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B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B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B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BD0"/>
    <w:rPr>
      <w:rFonts w:eastAsiaTheme="majorEastAsia" w:cstheme="majorBidi"/>
      <w:color w:val="272727" w:themeColor="text1" w:themeTint="D8"/>
    </w:rPr>
  </w:style>
  <w:style w:type="paragraph" w:styleId="Title">
    <w:name w:val="Title"/>
    <w:basedOn w:val="Normal"/>
    <w:next w:val="Normal"/>
    <w:link w:val="TitleChar"/>
    <w:uiPriority w:val="10"/>
    <w:qFormat/>
    <w:rsid w:val="00EA3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BD0"/>
    <w:pPr>
      <w:spacing w:before="160"/>
      <w:jc w:val="center"/>
    </w:pPr>
    <w:rPr>
      <w:i/>
      <w:iCs/>
      <w:color w:val="404040" w:themeColor="text1" w:themeTint="BF"/>
    </w:rPr>
  </w:style>
  <w:style w:type="character" w:customStyle="1" w:styleId="QuoteChar">
    <w:name w:val="Quote Char"/>
    <w:basedOn w:val="DefaultParagraphFont"/>
    <w:link w:val="Quote"/>
    <w:uiPriority w:val="29"/>
    <w:rsid w:val="00EA3BD0"/>
    <w:rPr>
      <w:i/>
      <w:iCs/>
      <w:color w:val="404040" w:themeColor="text1" w:themeTint="BF"/>
    </w:rPr>
  </w:style>
  <w:style w:type="paragraph" w:styleId="ListParagraph">
    <w:name w:val="List Paragraph"/>
    <w:basedOn w:val="Normal"/>
    <w:uiPriority w:val="34"/>
    <w:qFormat/>
    <w:rsid w:val="00EA3BD0"/>
    <w:pPr>
      <w:ind w:left="720"/>
      <w:contextualSpacing/>
    </w:pPr>
  </w:style>
  <w:style w:type="character" w:styleId="IntenseEmphasis">
    <w:name w:val="Intense Emphasis"/>
    <w:basedOn w:val="DefaultParagraphFont"/>
    <w:uiPriority w:val="21"/>
    <w:qFormat/>
    <w:rsid w:val="00EA3BD0"/>
    <w:rPr>
      <w:i/>
      <w:iCs/>
      <w:color w:val="0F4761" w:themeColor="accent1" w:themeShade="BF"/>
    </w:rPr>
  </w:style>
  <w:style w:type="paragraph" w:styleId="IntenseQuote">
    <w:name w:val="Intense Quote"/>
    <w:basedOn w:val="Normal"/>
    <w:next w:val="Normal"/>
    <w:link w:val="IntenseQuoteChar"/>
    <w:uiPriority w:val="30"/>
    <w:qFormat/>
    <w:rsid w:val="00EA3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BD0"/>
    <w:rPr>
      <w:i/>
      <w:iCs/>
      <w:color w:val="0F4761" w:themeColor="accent1" w:themeShade="BF"/>
    </w:rPr>
  </w:style>
  <w:style w:type="character" w:styleId="IntenseReference">
    <w:name w:val="Intense Reference"/>
    <w:basedOn w:val="DefaultParagraphFont"/>
    <w:uiPriority w:val="32"/>
    <w:qFormat/>
    <w:rsid w:val="00EA3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Keegan-Strosser</dc:creator>
  <cp:keywords/>
  <dc:description/>
  <cp:lastModifiedBy>Julie Keegan-Strosser</cp:lastModifiedBy>
  <cp:revision>2</cp:revision>
  <dcterms:created xsi:type="dcterms:W3CDTF">2024-11-25T18:49:00Z</dcterms:created>
  <dcterms:modified xsi:type="dcterms:W3CDTF">2024-11-25T18:58:00Z</dcterms:modified>
</cp:coreProperties>
</file>